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4B9E" w14:textId="77777777" w:rsidR="00366B64" w:rsidRDefault="00366B64" w:rsidP="00366B64"/>
    <w:p w14:paraId="5B3CA7E4" w14:textId="77777777" w:rsidR="00366B64" w:rsidRDefault="00366B64" w:rsidP="00366B64"/>
    <w:p w14:paraId="4101CF36" w14:textId="77777777" w:rsidR="00366B64" w:rsidRDefault="00366B64" w:rsidP="00366B64"/>
    <w:p w14:paraId="7D772E58" w14:textId="78683A13" w:rsidR="00366B64" w:rsidRDefault="00366B64" w:rsidP="00366B64">
      <w:r>
        <w:t xml:space="preserve">                                  </w:t>
      </w:r>
      <w:r>
        <w:rPr>
          <w:b/>
          <w:bCs/>
        </w:rPr>
        <w:t xml:space="preserve">             Program asystent rodziny na rok 2023</w:t>
      </w:r>
    </w:p>
    <w:p w14:paraId="6039DD1A" w14:textId="77777777" w:rsidR="00366B64" w:rsidRDefault="00366B64" w:rsidP="00366B64"/>
    <w:p w14:paraId="26E42775" w14:textId="77777777" w:rsidR="00366B64" w:rsidRDefault="00366B64" w:rsidP="00366B64"/>
    <w:p w14:paraId="19CA7465" w14:textId="77777777" w:rsidR="00366B64" w:rsidRDefault="00366B64" w:rsidP="00366B64"/>
    <w:p w14:paraId="06E005B6" w14:textId="77777777" w:rsidR="00366B64" w:rsidRDefault="00366B64" w:rsidP="00366B64"/>
    <w:p w14:paraId="5B47C160" w14:textId="2F39F517" w:rsidR="00366B64" w:rsidRDefault="00366B64" w:rsidP="00366B64">
      <w:r>
        <w:rPr>
          <w:noProof/>
        </w:rPr>
        <w:drawing>
          <wp:anchor distT="0" distB="0" distL="0" distR="0" simplePos="0" relativeHeight="251659264" behindDoc="0" locked="0" layoutInCell="1" allowOverlap="1" wp14:anchorId="02201A22" wp14:editId="082FDCE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24425" cy="1642110"/>
            <wp:effectExtent l="0" t="0" r="9525" b="0"/>
            <wp:wrapTopAndBottom/>
            <wp:docPr id="191327708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42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83A5C" w14:textId="7D1A49CD" w:rsidR="00366B64" w:rsidRDefault="00366B64" w:rsidP="00E13FDB">
      <w:pPr>
        <w:jc w:val="both"/>
      </w:pPr>
      <w:r>
        <w:t xml:space="preserve">Gmina Wietrzychowice otrzymała od Wojewody środki finansowe  z Funduszu Pracy w </w:t>
      </w:r>
    </w:p>
    <w:p w14:paraId="059832AF" w14:textId="77777777" w:rsidR="00366B64" w:rsidRDefault="00366B64" w:rsidP="00E13FDB">
      <w:pPr>
        <w:jc w:val="both"/>
      </w:pPr>
      <w:r>
        <w:t>Wysokości 1.737,00 zł , z tego:</w:t>
      </w:r>
    </w:p>
    <w:p w14:paraId="60E62E7A" w14:textId="77777777" w:rsidR="00366B64" w:rsidRDefault="00366B64" w:rsidP="00E13FDB">
      <w:pPr>
        <w:pStyle w:val="Akapitzlist"/>
        <w:numPr>
          <w:ilvl w:val="0"/>
          <w:numId w:val="1"/>
        </w:numPr>
        <w:jc w:val="both"/>
      </w:pPr>
      <w:r>
        <w:t>360,00 zł na dofinansowanie kosztów dodatku do wynagrodzenia, który przysługuje asystentowi rodziny, zatrudnionemu  w gminie na dzień ogłoszenia rządowego programu wsparcia rodziny ,,Asystent rodziny w 2023 r.” tj. 22 listopada 2023 roku,</w:t>
      </w:r>
    </w:p>
    <w:p w14:paraId="7313C483" w14:textId="7A24F582" w:rsidR="00F27AE3" w:rsidRDefault="00366B64" w:rsidP="00E13FDB">
      <w:pPr>
        <w:pStyle w:val="Akapitzlist"/>
        <w:numPr>
          <w:ilvl w:val="0"/>
          <w:numId w:val="1"/>
        </w:numPr>
        <w:jc w:val="both"/>
      </w:pPr>
      <w:r>
        <w:t>1.377,00 zł  na dofinansowanie kosztów zatrudnienia asystenta rodziny za okres listopad</w:t>
      </w:r>
      <w:r w:rsidR="00F27AE3">
        <w:t>- grudzień 2023 r.</w:t>
      </w:r>
    </w:p>
    <w:p w14:paraId="2557F5AB" w14:textId="6E74C2AD" w:rsidR="00366B64" w:rsidRDefault="00366B64" w:rsidP="00E13FDB">
      <w:pPr>
        <w:jc w:val="both"/>
      </w:pPr>
      <w:r>
        <w:t xml:space="preserve">Dotacja jest przeznaczona na dofinansowanie w realizacji zadań wykonywanych przez asystenta rodziny, w tym również realizacji przez asystenta rodziny wsparcia, o którym mowa w art.8 ust.2 i 3 ustawy </w:t>
      </w:r>
      <w:r w:rsidR="00F27AE3">
        <w:t xml:space="preserve">z dnia 4 listopada 2016 r. </w:t>
      </w:r>
      <w:r>
        <w:t>o wsparciu kobiet  i rodzin ,, Za życiem'</w:t>
      </w:r>
      <w:r w:rsidR="00F27AE3">
        <w:t>’</w:t>
      </w:r>
      <w:r>
        <w:t>, co czyni asystenta rodziny ważnym ogniwem</w:t>
      </w:r>
      <w:r w:rsidR="00F27AE3">
        <w:t xml:space="preserve"> </w:t>
      </w:r>
      <w:r>
        <w:t>w systemie wsparcia rodzin.</w:t>
      </w:r>
    </w:p>
    <w:p w14:paraId="3A7867C7" w14:textId="4F700CA7" w:rsidR="00366B64" w:rsidRDefault="00366B64" w:rsidP="00E13FDB">
      <w:pPr>
        <w:jc w:val="both"/>
      </w:pPr>
    </w:p>
    <w:p w14:paraId="38322226" w14:textId="6BECB282" w:rsidR="00366B64" w:rsidRDefault="00F27AE3" w:rsidP="00E13FDB">
      <w:pPr>
        <w:jc w:val="both"/>
      </w:pPr>
      <w:r>
        <w:t>C</w:t>
      </w:r>
      <w:r w:rsidR="00366B64">
        <w:t xml:space="preserve">ałkowity koszt zadania: </w:t>
      </w:r>
      <w:r w:rsidR="004F6EB4">
        <w:t>3.537,00</w:t>
      </w:r>
      <w:r w:rsidR="00366B64">
        <w:t xml:space="preserve"> zł</w:t>
      </w:r>
    </w:p>
    <w:p w14:paraId="7654D202" w14:textId="44C7B804" w:rsidR="00366B64" w:rsidRDefault="00366B64" w:rsidP="00E13FDB">
      <w:pPr>
        <w:jc w:val="both"/>
      </w:pPr>
      <w:r>
        <w:t>Wartość dofinansowania:</w:t>
      </w:r>
      <w:r w:rsidR="008959F0">
        <w:t xml:space="preserve"> 1.737,00 zł</w:t>
      </w:r>
    </w:p>
    <w:p w14:paraId="2F099E7F" w14:textId="77777777" w:rsidR="00366B64" w:rsidRDefault="00366B64" w:rsidP="00366B64"/>
    <w:p w14:paraId="1F124D13" w14:textId="77777777" w:rsidR="00366B64" w:rsidRDefault="00366B64" w:rsidP="00366B64"/>
    <w:p w14:paraId="1E100D19" w14:textId="77777777" w:rsidR="00366B64" w:rsidRPr="00366B64" w:rsidRDefault="00366B64" w:rsidP="00366B64"/>
    <w:sectPr w:rsidR="00366B64" w:rsidRPr="00366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166"/>
    <w:multiLevelType w:val="hybridMultilevel"/>
    <w:tmpl w:val="1D165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8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64"/>
    <w:rsid w:val="00366B64"/>
    <w:rsid w:val="004F6EB4"/>
    <w:rsid w:val="008959F0"/>
    <w:rsid w:val="00E13FDB"/>
    <w:rsid w:val="00F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E926"/>
  <w15:chartTrackingRefBased/>
  <w15:docId w15:val="{84B507F8-7A57-4DF5-BC7B-137A726A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B64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B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Czarna</dc:creator>
  <cp:keywords/>
  <dc:description/>
  <cp:lastModifiedBy>Dorota Czarna</cp:lastModifiedBy>
  <cp:revision>4</cp:revision>
  <cp:lastPrinted>2023-12-28T07:56:00Z</cp:lastPrinted>
  <dcterms:created xsi:type="dcterms:W3CDTF">2023-12-28T07:00:00Z</dcterms:created>
  <dcterms:modified xsi:type="dcterms:W3CDTF">2023-12-28T07:57:00Z</dcterms:modified>
</cp:coreProperties>
</file>